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B0EED" w14:textId="7CF44AEA" w:rsidR="00D709B5" w:rsidRPr="00D709B5" w:rsidRDefault="00D709B5" w:rsidP="00D709B5">
      <w:pPr>
        <w:keepNext/>
        <w:keepLines/>
        <w:spacing w:before="40" w:after="0" w:line="240" w:lineRule="auto"/>
        <w:outlineLvl w:val="2"/>
        <w:rPr>
          <w:rFonts w:ascii="Times New Roman" w:eastAsia="Calibri" w:hAnsi="Times New Roman" w:cs="Times New Roman"/>
          <w:b/>
          <w:kern w:val="0"/>
          <w:sz w:val="24"/>
          <w:szCs w:val="24"/>
          <w:lang w:val="ro-RO"/>
          <w14:ligatures w14:val="none"/>
        </w:rPr>
      </w:pPr>
      <w:r w:rsidRPr="00D709B5">
        <w:rPr>
          <w:rFonts w:ascii="Times New Roman" w:eastAsia="Calibri" w:hAnsi="Times New Roman" w:cs="Times New Roman"/>
          <w:b/>
          <w:kern w:val="0"/>
          <w:sz w:val="24"/>
          <w:szCs w:val="24"/>
          <w:lang w:val="ro-RO"/>
          <w14:ligatures w14:val="none"/>
        </w:rPr>
        <w:t xml:space="preserve">Operator economic </w:t>
      </w:r>
      <w:r w:rsidRPr="00D709B5">
        <w:rPr>
          <w:rFonts w:ascii="Times New Roman" w:eastAsia="Calibri" w:hAnsi="Times New Roman" w:cs="Times New Roman"/>
          <w:b/>
          <w:kern w:val="0"/>
          <w:sz w:val="24"/>
          <w:szCs w:val="24"/>
          <w:lang w:val="ro-RO"/>
          <w14:ligatures w14:val="none"/>
        </w:rPr>
        <w:tab/>
      </w:r>
      <w:r w:rsidRPr="00D709B5">
        <w:rPr>
          <w:rFonts w:ascii="Times New Roman" w:eastAsia="Calibri" w:hAnsi="Times New Roman" w:cs="Times New Roman"/>
          <w:b/>
          <w:kern w:val="0"/>
          <w:sz w:val="24"/>
          <w:szCs w:val="24"/>
          <w:lang w:val="ro-RO"/>
          <w14:ligatures w14:val="none"/>
        </w:rPr>
        <w:tab/>
      </w:r>
      <w:r w:rsidRPr="00D709B5">
        <w:rPr>
          <w:rFonts w:ascii="Times New Roman" w:eastAsia="Calibri" w:hAnsi="Times New Roman" w:cs="Times New Roman"/>
          <w:b/>
          <w:kern w:val="0"/>
          <w:sz w:val="24"/>
          <w:szCs w:val="24"/>
          <w:lang w:val="ro-RO"/>
          <w14:ligatures w14:val="none"/>
        </w:rPr>
        <w:tab/>
      </w:r>
      <w:r w:rsidR="001836DE">
        <w:rPr>
          <w:rFonts w:ascii="Times New Roman" w:eastAsia="Calibri" w:hAnsi="Times New Roman" w:cs="Times New Roman"/>
          <w:b/>
          <w:kern w:val="0"/>
          <w:sz w:val="24"/>
          <w:szCs w:val="24"/>
          <w:lang w:val="ro-RO"/>
          <w14:ligatures w14:val="none"/>
        </w:rPr>
        <w:t>Formular Nr.6</w:t>
      </w:r>
    </w:p>
    <w:p w14:paraId="14F84B2E" w14:textId="77777777" w:rsidR="00D709B5" w:rsidRPr="00D709B5" w:rsidRDefault="00D709B5" w:rsidP="00D709B5">
      <w:pPr>
        <w:keepNext/>
        <w:keepLines/>
        <w:spacing w:before="40" w:after="0" w:line="240" w:lineRule="auto"/>
        <w:outlineLvl w:val="2"/>
        <w:rPr>
          <w:rFonts w:ascii="Times New Roman" w:eastAsia="Calibri" w:hAnsi="Times New Roman" w:cs="Times New Roman"/>
          <w:b/>
          <w:kern w:val="0"/>
          <w:sz w:val="24"/>
          <w:szCs w:val="24"/>
          <w:lang w:val="ro-RO"/>
          <w14:ligatures w14:val="none"/>
        </w:rPr>
      </w:pPr>
      <w:r w:rsidRPr="00D709B5">
        <w:rPr>
          <w:rFonts w:ascii="Times New Roman" w:eastAsia="Calibri" w:hAnsi="Times New Roman" w:cs="Times New Roman"/>
          <w:b/>
          <w:kern w:val="0"/>
          <w:sz w:val="24"/>
          <w:szCs w:val="24"/>
          <w:lang w:val="ro-RO"/>
          <w14:ligatures w14:val="none"/>
        </w:rPr>
        <w:t xml:space="preserve"> ................................ </w:t>
      </w:r>
    </w:p>
    <w:p w14:paraId="1468E1B8" w14:textId="77777777" w:rsidR="00D709B5" w:rsidRPr="00D709B5" w:rsidRDefault="00D709B5" w:rsidP="00D709B5">
      <w:pPr>
        <w:keepNext/>
        <w:keepLines/>
        <w:spacing w:before="40" w:after="0" w:line="240" w:lineRule="auto"/>
        <w:outlineLvl w:val="2"/>
        <w:rPr>
          <w:rFonts w:ascii="Times New Roman" w:eastAsia="Calibri" w:hAnsi="Times New Roman" w:cs="Times New Roman"/>
          <w:b/>
          <w:kern w:val="0"/>
          <w:sz w:val="24"/>
          <w:szCs w:val="24"/>
          <w:lang w:val="ro-RO"/>
          <w14:ligatures w14:val="none"/>
        </w:rPr>
      </w:pPr>
      <w:r w:rsidRPr="00D709B5">
        <w:rPr>
          <w:rFonts w:ascii="Times New Roman" w:eastAsia="Calibri" w:hAnsi="Times New Roman" w:cs="Times New Roman"/>
          <w:b/>
          <w:kern w:val="0"/>
          <w:sz w:val="24"/>
          <w:szCs w:val="24"/>
          <w:lang w:val="ro-RO"/>
          <w14:ligatures w14:val="none"/>
        </w:rPr>
        <w:t>(denumirea/numele)</w:t>
      </w:r>
    </w:p>
    <w:p w14:paraId="16A7FBF1" w14:textId="77777777" w:rsidR="00D709B5" w:rsidRPr="00D709B5" w:rsidRDefault="00D709B5" w:rsidP="00D709B5">
      <w:pPr>
        <w:spacing w:after="0" w:line="276" w:lineRule="auto"/>
        <w:jc w:val="both"/>
        <w:rPr>
          <w:rFonts w:ascii="Times New Roman" w:eastAsia="Times New Roman" w:hAnsi="Times New Roman" w:cs="Times New Roman"/>
          <w:kern w:val="0"/>
          <w:sz w:val="24"/>
          <w:szCs w:val="24"/>
          <w:lang w:val="ro-RO" w:eastAsia="ro-RO"/>
          <w14:ligatures w14:val="none"/>
        </w:rPr>
      </w:pPr>
    </w:p>
    <w:p w14:paraId="45790F33" w14:textId="77777777" w:rsidR="00D709B5" w:rsidRPr="00D709B5" w:rsidRDefault="00D709B5" w:rsidP="00D709B5">
      <w:pPr>
        <w:spacing w:after="0" w:line="276" w:lineRule="auto"/>
        <w:jc w:val="both"/>
        <w:rPr>
          <w:rFonts w:ascii="Times New Roman" w:eastAsia="Times New Roman" w:hAnsi="Times New Roman" w:cs="Times New Roman"/>
          <w:kern w:val="0"/>
          <w:sz w:val="24"/>
          <w:szCs w:val="24"/>
          <w:lang w:val="ro-RO" w:eastAsia="ro-RO"/>
          <w14:ligatures w14:val="none"/>
        </w:rPr>
      </w:pPr>
    </w:p>
    <w:p w14:paraId="5048F407" w14:textId="24D6076B" w:rsidR="00D709B5" w:rsidRPr="00D709B5" w:rsidRDefault="00D709B5" w:rsidP="00D709B5">
      <w:pPr>
        <w:spacing w:after="0" w:line="276" w:lineRule="auto"/>
        <w:jc w:val="center"/>
        <w:rPr>
          <w:rFonts w:ascii="Times New Roman" w:eastAsia="Times New Roman" w:hAnsi="Times New Roman" w:cs="Times New Roman"/>
          <w:b/>
          <w:kern w:val="0"/>
          <w:sz w:val="24"/>
          <w:szCs w:val="24"/>
          <w:lang w:val="ro-RO" w:eastAsia="ro-RO"/>
          <w14:ligatures w14:val="none"/>
        </w:rPr>
      </w:pPr>
      <w:r w:rsidRPr="00D709B5">
        <w:rPr>
          <w:rFonts w:ascii="Times New Roman" w:eastAsia="Times New Roman" w:hAnsi="Times New Roman" w:cs="Times New Roman"/>
          <w:b/>
          <w:kern w:val="0"/>
          <w:sz w:val="24"/>
          <w:szCs w:val="24"/>
          <w:lang w:val="ro-RO" w:eastAsia="ro-RO"/>
          <w14:ligatures w14:val="none"/>
        </w:rPr>
        <w:t>Declaraţi</w:t>
      </w:r>
      <w:r w:rsidR="00A432E0">
        <w:rPr>
          <w:rFonts w:ascii="Times New Roman" w:eastAsia="Times New Roman" w:hAnsi="Times New Roman" w:cs="Times New Roman"/>
          <w:b/>
          <w:kern w:val="0"/>
          <w:sz w:val="24"/>
          <w:szCs w:val="24"/>
          <w:lang w:val="ro-RO" w:eastAsia="ro-RO"/>
          <w14:ligatures w14:val="none"/>
        </w:rPr>
        <w:t>e privind respectarea principiului</w:t>
      </w:r>
      <w:r w:rsidRPr="00D709B5">
        <w:rPr>
          <w:rFonts w:ascii="Times New Roman" w:eastAsia="Times New Roman" w:hAnsi="Times New Roman" w:cs="Times New Roman"/>
          <w:b/>
          <w:kern w:val="0"/>
          <w:sz w:val="24"/>
          <w:szCs w:val="24"/>
          <w:lang w:val="ro-RO" w:eastAsia="ro-RO"/>
          <w14:ligatures w14:val="none"/>
        </w:rPr>
        <w:t xml:space="preserve"> DNSH -</w:t>
      </w:r>
      <w:r w:rsidR="00442E71">
        <w:rPr>
          <w:rFonts w:ascii="Times New Roman" w:eastAsia="Times New Roman" w:hAnsi="Times New Roman" w:cs="Times New Roman"/>
          <w:b/>
          <w:kern w:val="0"/>
          <w:sz w:val="24"/>
          <w:szCs w:val="24"/>
          <w:lang w:val="ro-RO" w:eastAsia="ro-RO"/>
          <w14:ligatures w14:val="none"/>
        </w:rPr>
        <w:t>”</w:t>
      </w:r>
      <w:r w:rsidRPr="00D709B5">
        <w:rPr>
          <w:rFonts w:ascii="Times New Roman" w:eastAsia="Times New Roman" w:hAnsi="Times New Roman" w:cs="Times New Roman"/>
          <w:b/>
          <w:kern w:val="0"/>
          <w:sz w:val="24"/>
          <w:szCs w:val="24"/>
          <w:lang w:val="ro-RO" w:eastAsia="ro-RO"/>
          <w14:ligatures w14:val="none"/>
        </w:rPr>
        <w:t xml:space="preserve">Do </w:t>
      </w:r>
      <w:r w:rsidR="00A432E0">
        <w:rPr>
          <w:rFonts w:ascii="Times New Roman" w:eastAsia="Times New Roman" w:hAnsi="Times New Roman" w:cs="Times New Roman"/>
          <w:b/>
          <w:kern w:val="0"/>
          <w:sz w:val="24"/>
          <w:szCs w:val="24"/>
          <w:lang w:val="ro-RO" w:eastAsia="ro-RO"/>
          <w14:ligatures w14:val="none"/>
        </w:rPr>
        <w:t>N</w:t>
      </w:r>
      <w:r w:rsidRPr="00D709B5">
        <w:rPr>
          <w:rFonts w:ascii="Times New Roman" w:eastAsia="Times New Roman" w:hAnsi="Times New Roman" w:cs="Times New Roman"/>
          <w:b/>
          <w:kern w:val="0"/>
          <w:sz w:val="24"/>
          <w:szCs w:val="24"/>
          <w:lang w:val="ro-RO" w:eastAsia="ro-RO"/>
          <w14:ligatures w14:val="none"/>
        </w:rPr>
        <w:t xml:space="preserve">o Significant Harm” </w:t>
      </w:r>
    </w:p>
    <w:p w14:paraId="19C68045" w14:textId="77777777" w:rsidR="00D709B5" w:rsidRPr="00D709B5" w:rsidRDefault="00D709B5" w:rsidP="00D709B5">
      <w:pPr>
        <w:spacing w:after="19"/>
        <w:ind w:left="238"/>
        <w:rPr>
          <w:rFonts w:ascii="Times New Roman" w:eastAsia="Times New Roman" w:hAnsi="Times New Roman" w:cs="Times New Roman"/>
          <w:color w:val="000000"/>
          <w:sz w:val="24"/>
          <w:szCs w:val="24"/>
          <w:lang w:val="ro-RO" w:eastAsia="ro-RO"/>
          <w14:ligatures w14:val="none"/>
        </w:rPr>
      </w:pPr>
    </w:p>
    <w:p w14:paraId="6F3394BB" w14:textId="77777777" w:rsidR="00D709B5" w:rsidRPr="00D709B5" w:rsidRDefault="00D709B5" w:rsidP="00D709B5">
      <w:pPr>
        <w:spacing w:after="16"/>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28DDB695" w14:textId="77777777" w:rsidR="00D709B5" w:rsidRPr="00D709B5" w:rsidRDefault="00D709B5" w:rsidP="00D709B5">
      <w:pPr>
        <w:spacing w:after="18"/>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5CB2344A" w14:textId="6246A170" w:rsidR="00D709B5" w:rsidRPr="00D709B5" w:rsidRDefault="00D709B5" w:rsidP="00D709B5">
      <w:pPr>
        <w:spacing w:after="14" w:line="265" w:lineRule="auto"/>
        <w:ind w:left="589" w:right="632" w:hanging="10"/>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r w:rsidRPr="00D709B5">
        <w:rPr>
          <w:rFonts w:ascii="Times New Roman" w:eastAsia="Calibri" w:hAnsi="Times New Roman" w:cs="Times New Roman"/>
          <w:kern w:val="0"/>
          <w:sz w:val="24"/>
          <w:szCs w:val="24"/>
          <w:lang w:val="pt-BR"/>
          <w14:ligatures w14:val="none"/>
        </w:rPr>
        <w:t>Subsemnatul/a ............................................., posesor</w:t>
      </w:r>
      <w:r w:rsidR="00303AB7">
        <w:rPr>
          <w:rFonts w:ascii="Times New Roman" w:eastAsia="Calibri" w:hAnsi="Times New Roman" w:cs="Times New Roman"/>
          <w:kern w:val="0"/>
          <w:sz w:val="24"/>
          <w:szCs w:val="24"/>
          <w:lang w:val="pt-BR"/>
          <w14:ligatures w14:val="none"/>
        </w:rPr>
        <w:t>/posesoare</w:t>
      </w:r>
      <w:r w:rsidRPr="00D709B5">
        <w:rPr>
          <w:rFonts w:ascii="Times New Roman" w:eastAsia="Calibri" w:hAnsi="Times New Roman" w:cs="Times New Roman"/>
          <w:kern w:val="0"/>
          <w:sz w:val="24"/>
          <w:szCs w:val="24"/>
          <w:lang w:val="pt-BR"/>
          <w14:ligatures w14:val="none"/>
        </w:rPr>
        <w:t xml:space="preserve"> al CI seria.......</w:t>
      </w:r>
      <w:r w:rsidR="00303AB7">
        <w:rPr>
          <w:rFonts w:ascii="Times New Roman" w:eastAsia="Calibri" w:hAnsi="Times New Roman" w:cs="Times New Roman"/>
          <w:kern w:val="0"/>
          <w:sz w:val="24"/>
          <w:szCs w:val="24"/>
          <w:lang w:val="pt-BR"/>
          <w14:ligatures w14:val="none"/>
        </w:rPr>
        <w:t>....,</w:t>
      </w:r>
      <w:r w:rsidRPr="00D709B5">
        <w:rPr>
          <w:rFonts w:ascii="Times New Roman" w:eastAsia="Calibri" w:hAnsi="Times New Roman" w:cs="Times New Roman"/>
          <w:kern w:val="0"/>
          <w:sz w:val="24"/>
          <w:szCs w:val="24"/>
          <w:lang w:val="pt-BR"/>
          <w14:ligatures w14:val="none"/>
        </w:rPr>
        <w:t xml:space="preserve"> nr. ...............,eliberată de ....................</w:t>
      </w:r>
      <w:r w:rsidR="00303AB7">
        <w:rPr>
          <w:rFonts w:ascii="Times New Roman" w:eastAsia="Calibri" w:hAnsi="Times New Roman" w:cs="Times New Roman"/>
          <w:kern w:val="0"/>
          <w:sz w:val="24"/>
          <w:szCs w:val="24"/>
          <w:lang w:val="pt-BR"/>
          <w14:ligatures w14:val="none"/>
        </w:rPr>
        <w:t>........</w:t>
      </w:r>
      <w:r w:rsidRPr="00D709B5">
        <w:rPr>
          <w:rFonts w:ascii="Times New Roman" w:eastAsia="Calibri" w:hAnsi="Times New Roman" w:cs="Times New Roman"/>
          <w:kern w:val="0"/>
          <w:sz w:val="24"/>
          <w:szCs w:val="24"/>
          <w:lang w:val="pt-BR"/>
          <w14:ligatures w14:val="none"/>
        </w:rPr>
        <w:t xml:space="preserve">,CNP ......................................, </w:t>
      </w:r>
      <w:r w:rsidRPr="00303AB7">
        <w:rPr>
          <w:rFonts w:ascii="Times New Roman" w:eastAsia="Calibri" w:hAnsi="Times New Roman" w:cs="Times New Roman"/>
          <w:kern w:val="0"/>
          <w:sz w:val="24"/>
          <w:szCs w:val="24"/>
          <w:lang w:val="pt-BR"/>
          <w14:ligatures w14:val="none"/>
        </w:rPr>
        <w:t>în calitate</w:t>
      </w:r>
      <w:r w:rsidRPr="00D709B5">
        <w:rPr>
          <w:rFonts w:ascii="Times New Roman" w:eastAsia="Calibri" w:hAnsi="Times New Roman" w:cs="Times New Roman"/>
          <w:kern w:val="0"/>
          <w:sz w:val="24"/>
          <w:szCs w:val="24"/>
          <w:lang w:val="pt-BR"/>
          <w14:ligatures w14:val="none"/>
        </w:rPr>
        <w:t xml:space="preserve"> de reprezentant</w:t>
      </w:r>
      <w:r w:rsidR="00303AB7">
        <w:rPr>
          <w:rFonts w:ascii="Times New Roman" w:eastAsia="Calibri" w:hAnsi="Times New Roman" w:cs="Times New Roman"/>
          <w:kern w:val="0"/>
          <w:sz w:val="24"/>
          <w:szCs w:val="24"/>
          <w:lang w:val="pt-BR"/>
          <w14:ligatures w14:val="none"/>
        </w:rPr>
        <w:t xml:space="preserve"> </w:t>
      </w:r>
      <w:r w:rsidRPr="00D709B5">
        <w:rPr>
          <w:rFonts w:ascii="Times New Roman" w:eastAsia="Calibri" w:hAnsi="Times New Roman" w:cs="Times New Roman"/>
          <w:kern w:val="0"/>
          <w:sz w:val="24"/>
          <w:szCs w:val="24"/>
          <w:lang w:val="pt-BR"/>
          <w14:ligatures w14:val="none"/>
        </w:rPr>
        <w:t xml:space="preserve">legal al ......................................................................, </w:t>
      </w:r>
      <w:r w:rsidRPr="00D709B5">
        <w:rPr>
          <w:rFonts w:ascii="Times New Roman" w:eastAsia="Times New Roman" w:hAnsi="Times New Roman" w:cs="Times New Roman"/>
          <w:color w:val="000000"/>
          <w:sz w:val="24"/>
          <w:szCs w:val="24"/>
          <w:lang w:val="ro-RO" w:eastAsia="ro-RO"/>
          <w14:ligatures w14:val="none"/>
        </w:rPr>
        <w:t>(denumirea operatorului economic)</w:t>
      </w:r>
      <w:r w:rsidR="00303AB7">
        <w:rPr>
          <w:rFonts w:ascii="Times New Roman" w:eastAsia="Times New Roman" w:hAnsi="Times New Roman" w:cs="Times New Roman"/>
          <w:color w:val="000000"/>
          <w:sz w:val="24"/>
          <w:szCs w:val="24"/>
          <w:lang w:val="ro-RO" w:eastAsia="ro-RO"/>
          <w14:ligatures w14:val="none"/>
        </w:rPr>
        <w:t>,cu sediul social in..............,cod de inregistrare fiscala..............,</w:t>
      </w:r>
      <w:r w:rsidRPr="00D709B5">
        <w:rPr>
          <w:rFonts w:ascii="Times New Roman" w:hAnsi="Times New Roman" w:cs="Times New Roman"/>
          <w:sz w:val="24"/>
          <w:szCs w:val="24"/>
          <w:lang w:val="ro-RO"/>
          <w14:ligatures w14:val="none"/>
        </w:rPr>
        <w:t xml:space="preserve">in </w:t>
      </w:r>
      <w:r w:rsidRPr="00D709B5">
        <w:rPr>
          <w:rFonts w:ascii="Times New Roman" w:hAnsi="Times New Roman" w:cs="Times New Roman"/>
          <w:b/>
          <w:sz w:val="24"/>
          <w:szCs w:val="24"/>
          <w:lang w:val="ro-RO"/>
          <w14:ligatures w14:val="none"/>
        </w:rPr>
        <w:t xml:space="preserve">calitate de ofertant unic/ofertant asociat/subcontractant/tert sustinator </w:t>
      </w:r>
      <w:r w:rsidRPr="00D709B5">
        <w:rPr>
          <w:rFonts w:ascii="Times New Roman" w:hAnsi="Times New Roman" w:cs="Times New Roman"/>
          <w:sz w:val="24"/>
          <w:szCs w:val="24"/>
          <w:lang w:val="ro-RO"/>
          <w14:ligatures w14:val="none"/>
        </w:rPr>
        <w:t>(</w:t>
      </w:r>
      <w:r w:rsidRPr="00D709B5">
        <w:rPr>
          <w:rFonts w:ascii="Times New Roman" w:hAnsi="Times New Roman" w:cs="Times New Roman"/>
          <w:i/>
          <w:sz w:val="24"/>
          <w:szCs w:val="24"/>
          <w:lang w:val="ro-RO"/>
          <w14:ligatures w14:val="none"/>
        </w:rPr>
        <w:t>dupa caz</w:t>
      </w:r>
      <w:r w:rsidRPr="00D709B5">
        <w:rPr>
          <w:rFonts w:ascii="Times New Roman" w:hAnsi="Times New Roman" w:cs="Times New Roman"/>
          <w:sz w:val="24"/>
          <w:szCs w:val="24"/>
          <w:lang w:val="ro-RO"/>
          <w14:ligatures w14:val="none"/>
        </w:rPr>
        <w:t xml:space="preserve">) la </w:t>
      </w:r>
      <w:r w:rsidRPr="00D709B5">
        <w:rPr>
          <w:rFonts w:ascii="Times New Roman" w:hAnsi="Times New Roman" w:cs="Times New Roman"/>
          <w:b/>
          <w:bCs/>
          <w:sz w:val="24"/>
          <w:szCs w:val="24"/>
          <w:lang w:val="ro-RO"/>
          <w14:ligatures w14:val="none"/>
        </w:rPr>
        <w:t>procedura</w:t>
      </w:r>
      <w:r w:rsidR="00303AB7">
        <w:rPr>
          <w:rFonts w:ascii="Times New Roman" w:hAnsi="Times New Roman" w:cs="Times New Roman"/>
          <w:b/>
          <w:bCs/>
          <w:sz w:val="24"/>
          <w:szCs w:val="24"/>
          <w:lang w:val="ro-RO"/>
          <w14:ligatures w14:val="none"/>
        </w:rPr>
        <w:t xml:space="preserve"> de achizitie</w:t>
      </w:r>
      <w:r w:rsidR="00AB2A93">
        <w:rPr>
          <w:rFonts w:ascii="Times New Roman" w:hAnsi="Times New Roman" w:cs="Times New Roman"/>
          <w:b/>
          <w:bCs/>
          <w:sz w:val="24"/>
          <w:szCs w:val="24"/>
          <w:lang w:val="ro-RO"/>
          <w14:ligatures w14:val="none"/>
        </w:rPr>
        <w:t xml:space="preserve"> </w:t>
      </w:r>
      <w:r w:rsidRPr="00D709B5">
        <w:rPr>
          <w:rFonts w:ascii="Times New Roman" w:hAnsi="Times New Roman" w:cs="Times New Roman"/>
          <w:sz w:val="24"/>
          <w:szCs w:val="24"/>
          <w:lang w:val="ro-RO"/>
          <w14:ligatures w14:val="none"/>
        </w:rPr>
        <w:t>pentru atribuirea contractului de achiziţie</w:t>
      </w:r>
      <w:r w:rsidR="006B4BAE">
        <w:rPr>
          <w:rFonts w:ascii="Times New Roman" w:hAnsi="Times New Roman" w:cs="Times New Roman"/>
          <w:sz w:val="24"/>
          <w:szCs w:val="24"/>
          <w:lang w:val="ro-RO"/>
          <w14:ligatures w14:val="none"/>
        </w:rPr>
        <w:t xml:space="preserve"> </w:t>
      </w:r>
      <w:r w:rsidRPr="00D709B5">
        <w:rPr>
          <w:rFonts w:ascii="Times New Roman" w:hAnsi="Times New Roman" w:cs="Times New Roman"/>
          <w:sz w:val="24"/>
          <w:szCs w:val="24"/>
          <w:lang w:val="ro-RO"/>
          <w14:ligatures w14:val="none"/>
        </w:rPr>
        <w:t xml:space="preserve">publică avand ca obiect </w:t>
      </w:r>
      <w:r>
        <w:rPr>
          <w:rFonts w:ascii="Arial" w:eastAsia="Calibri" w:hAnsi="Arial" w:cs="Times New Roman"/>
          <w:b/>
          <w:bCs/>
          <w:i/>
          <w:iCs/>
          <w:kern w:val="0"/>
          <w:sz w:val="20"/>
          <w:u w:val="single"/>
          <w:lang w:val="ro-RO"/>
          <w14:ligatures w14:val="none"/>
        </w:rPr>
        <w:t>..........................................................</w:t>
      </w:r>
      <w:r w:rsidR="00EF40F3">
        <w:rPr>
          <w:rFonts w:ascii="Arial" w:eastAsia="Calibri" w:hAnsi="Arial" w:cs="Times New Roman"/>
          <w:b/>
          <w:bCs/>
          <w:i/>
          <w:iCs/>
          <w:kern w:val="0"/>
          <w:sz w:val="20"/>
          <w:u w:val="single"/>
          <w:lang w:val="ro-RO"/>
          <w14:ligatures w14:val="none"/>
        </w:rPr>
        <w:t>,</w:t>
      </w:r>
      <w:r w:rsidR="00AB2A93">
        <w:rPr>
          <w:rFonts w:ascii="Arial" w:eastAsia="Calibri" w:hAnsi="Arial" w:cs="Times New Roman"/>
          <w:kern w:val="0"/>
          <w:sz w:val="20"/>
          <w:lang w:val="ro-RO"/>
          <w14:ligatures w14:val="none"/>
        </w:rPr>
        <w:t>derulata de</w:t>
      </w:r>
      <w:r w:rsidRPr="00D709B5">
        <w:rPr>
          <w:rFonts w:ascii="Arial" w:eastAsia="Calibri" w:hAnsi="Arial" w:cs="Times New Roman"/>
          <w:kern w:val="0"/>
          <w:sz w:val="20"/>
          <w:lang w:val="ro-RO"/>
          <w14:ligatures w14:val="none"/>
        </w:rPr>
        <w:t xml:space="preserve"> </w:t>
      </w:r>
      <w:r w:rsidRPr="00D709B5">
        <w:rPr>
          <w:rFonts w:ascii="Arial" w:eastAsia="Calibri" w:hAnsi="Arial" w:cs="Times New Roman"/>
          <w:b/>
          <w:kern w:val="0"/>
          <w:sz w:val="20"/>
          <w:lang w:val="ro-RO" w:eastAsia="ro-RO"/>
          <w14:ligatures w14:val="none"/>
        </w:rPr>
        <w:t>Municipiul TarguJiu</w:t>
      </w:r>
      <w:r w:rsidRPr="00D709B5">
        <w:rPr>
          <w:rFonts w:ascii="Times New Roman" w:eastAsia="Andale Sans UI" w:hAnsi="Times New Roman" w:cs="Times New Roman"/>
          <w:kern w:val="1"/>
          <w:sz w:val="24"/>
          <w:szCs w:val="24"/>
          <w:lang w:val="ro-RO" w:eastAsia="ar-SA"/>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declar pe propria răspundere</w:t>
      </w:r>
      <w:r w:rsidRPr="00D709B5">
        <w:rPr>
          <w:rFonts w:ascii="Times New Roman" w:eastAsia="Times New Roman" w:hAnsi="Times New Roman" w:cs="Times New Roman"/>
          <w:color w:val="000000"/>
          <w:sz w:val="24"/>
          <w:szCs w:val="24"/>
          <w:lang w:val="ro-RO" w:eastAsia="ro-RO"/>
          <w14:ligatures w14:val="none"/>
        </w:rPr>
        <w:t>, sub sancţiunile aplicabile faptei de fals în acte publice,</w:t>
      </w:r>
      <w:r w:rsidRPr="002F55A3">
        <w:rPr>
          <w:rFonts w:ascii="Times New Roman" w:eastAsia="Times New Roman" w:hAnsi="Times New Roman" w:cs="Times New Roman"/>
          <w:b/>
          <w:color w:val="000000"/>
          <w:sz w:val="24"/>
          <w:szCs w:val="24"/>
          <w:lang w:val="ro-RO" w:eastAsia="ro-RO"/>
          <w14:ligatures w14:val="none"/>
        </w:rPr>
        <w:t>că</w:t>
      </w:r>
      <w:r w:rsidR="002F55A3" w:rsidRPr="002F55A3">
        <w:rPr>
          <w:rFonts w:ascii="Times New Roman" w:eastAsia="Times New Roman" w:hAnsi="Times New Roman" w:cs="Times New Roman"/>
          <w:b/>
          <w:color w:val="000000"/>
          <w:sz w:val="24"/>
          <w:szCs w:val="24"/>
          <w:lang w:val="ro-RO" w:eastAsia="ro-RO"/>
          <w14:ligatures w14:val="none"/>
        </w:rPr>
        <w:t xml:space="preserve"> </w:t>
      </w:r>
      <w:r w:rsidR="00CE0792" w:rsidRPr="002F55A3">
        <w:rPr>
          <w:rFonts w:ascii="Times New Roman" w:eastAsia="Times New Roman" w:hAnsi="Times New Roman" w:cs="Times New Roman"/>
          <w:b/>
          <w:color w:val="000000"/>
          <w:sz w:val="24"/>
          <w:szCs w:val="24"/>
          <w:lang w:val="ro-RO" w:eastAsia="ro-RO"/>
          <w14:ligatures w14:val="none"/>
        </w:rPr>
        <w:t>lucrarile executate</w:t>
      </w:r>
      <w:r w:rsidR="00CE0792">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Cs/>
          <w:color w:val="000000"/>
          <w:sz w:val="24"/>
          <w:szCs w:val="24"/>
          <w:lang w:val="ro-RO" w:eastAsia="ro-RO"/>
          <w14:ligatures w14:val="none"/>
        </w:rPr>
        <w:t>aferente</w:t>
      </w:r>
      <w:r w:rsidRPr="00D709B5">
        <w:rPr>
          <w:rFonts w:ascii="Times New Roman" w:eastAsia="Times New Roman" w:hAnsi="Times New Roman" w:cs="Times New Roman"/>
          <w:b/>
          <w:color w:val="000000"/>
          <w:sz w:val="24"/>
          <w:szCs w:val="24"/>
          <w:lang w:val="ro-RO" w:eastAsia="ro-RO"/>
          <w14:ligatures w14:val="none"/>
        </w:rPr>
        <w:t xml:space="preserve"> investiţiei</w:t>
      </w:r>
      <w:r w:rsidR="006B4BAE">
        <w:rPr>
          <w:rFonts w:ascii="Times New Roman" w:eastAsia="Times New Roman" w:hAnsi="Times New Roman" w:cs="Times New Roman"/>
          <w:b/>
          <w:color w:val="000000"/>
          <w:sz w:val="24"/>
          <w:szCs w:val="24"/>
          <w:lang w:val="ro-RO" w:eastAsia="ro-RO"/>
          <w14:ligatures w14:val="none"/>
        </w:rPr>
        <w:t>...............</w:t>
      </w:r>
      <w:r w:rsidR="002F55A3">
        <w:rPr>
          <w:rFonts w:ascii="Times New Roman" w:eastAsia="Times New Roman" w:hAnsi="Times New Roman" w:cs="Times New Roman"/>
          <w:b/>
          <w:color w:val="000000"/>
          <w:sz w:val="24"/>
          <w:szCs w:val="24"/>
          <w:lang w:val="ro-RO" w:eastAsia="ro-RO"/>
          <w14:ligatures w14:val="none"/>
        </w:rPr>
        <w:t>.......................................</w:t>
      </w:r>
      <w:r w:rsidR="009476F4">
        <w:rPr>
          <w:rFonts w:ascii="Arial" w:eastAsia="Calibri" w:hAnsi="Arial" w:cs="Times New Roman"/>
          <w:b/>
          <w:kern w:val="0"/>
          <w:sz w:val="20"/>
          <w:lang w:val="ro-RO" w:eastAsia="ro-RO"/>
          <w14:ligatures w14:val="none"/>
        </w:rPr>
        <w:t>,</w:t>
      </w:r>
      <w:r w:rsidRPr="00D709B5">
        <w:rPr>
          <w:rFonts w:ascii="Times New Roman" w:eastAsia="Times New Roman" w:hAnsi="Times New Roman" w:cs="Times New Roman"/>
          <w:b/>
          <w:color w:val="000000"/>
          <w:sz w:val="24"/>
          <w:szCs w:val="24"/>
          <w:lang w:val="ro-RO" w:eastAsia="ro-RO"/>
          <w14:ligatures w14:val="none"/>
        </w:rPr>
        <w:t>vor respecta principiul</w:t>
      </w:r>
      <w:r w:rsidR="009476F4" w:rsidRPr="009476F4">
        <w:rPr>
          <w:rFonts w:ascii="Times New Roman" w:eastAsia="Times New Roman" w:hAnsi="Times New Roman" w:cs="Times New Roman"/>
          <w:b/>
          <w:color w:val="000000"/>
          <w:sz w:val="24"/>
          <w:szCs w:val="24"/>
          <w:lang w:val="ro-RO" w:eastAsia="ro-RO"/>
          <w14:ligatures w14:val="none"/>
        </w:rPr>
        <w:t xml:space="preserve"> </w:t>
      </w:r>
      <w:r w:rsidR="009476F4" w:rsidRPr="00D709B5">
        <w:rPr>
          <w:rFonts w:ascii="Times New Roman" w:eastAsia="Times New Roman" w:hAnsi="Times New Roman" w:cs="Times New Roman"/>
          <w:b/>
          <w:color w:val="000000"/>
          <w:sz w:val="24"/>
          <w:szCs w:val="24"/>
          <w:lang w:val="ro-RO" w:eastAsia="ro-RO"/>
          <w14:ligatures w14:val="none"/>
        </w:rPr>
        <w:t>DNSH -</w:t>
      </w:r>
      <w:r w:rsidR="009476F4">
        <w:rPr>
          <w:rFonts w:ascii="Times New Roman" w:eastAsia="Times New Roman" w:hAnsi="Times New Roman" w:cs="Times New Roman"/>
          <w:b/>
          <w:color w:val="000000"/>
          <w:sz w:val="24"/>
          <w:szCs w:val="24"/>
          <w:lang w:val="ro-RO" w:eastAsia="ro-RO"/>
          <w14:ligatures w14:val="none"/>
        </w:rPr>
        <w:t>”</w:t>
      </w:r>
      <w:r w:rsidR="009476F4" w:rsidRPr="00D709B5">
        <w:rPr>
          <w:rFonts w:ascii="Times New Roman" w:eastAsia="Times New Roman" w:hAnsi="Times New Roman" w:cs="Times New Roman"/>
          <w:b/>
          <w:color w:val="000000"/>
          <w:sz w:val="24"/>
          <w:szCs w:val="24"/>
          <w:lang w:val="ro-RO" w:eastAsia="ro-RO"/>
          <w14:ligatures w14:val="none"/>
        </w:rPr>
        <w:t>Do No Significant Harm”</w:t>
      </w:r>
      <w:r w:rsidRPr="00D709B5">
        <w:rPr>
          <w:rFonts w:ascii="Times New Roman" w:eastAsia="Times New Roman" w:hAnsi="Times New Roman" w:cs="Times New Roman"/>
          <w:b/>
          <w:color w:val="000000"/>
          <w:sz w:val="24"/>
          <w:szCs w:val="24"/>
          <w:lang w:val="ro-RO" w:eastAsia="ro-RO"/>
          <w14:ligatures w14:val="none"/>
        </w:rPr>
        <w:t>de</w:t>
      </w:r>
      <w:r w:rsidR="00603082">
        <w:rPr>
          <w:rFonts w:ascii="Times New Roman" w:eastAsia="Times New Roman" w:hAnsi="Times New Roman" w:cs="Times New Roman"/>
          <w:b/>
          <w:color w:val="000000"/>
          <w:sz w:val="24"/>
          <w:szCs w:val="24"/>
          <w:lang w:val="ro-RO" w:eastAsia="ro-RO"/>
          <w14:ligatures w14:val="none"/>
        </w:rPr>
        <w:t>”</w:t>
      </w:r>
      <w:r w:rsidRPr="00D709B5">
        <w:rPr>
          <w:rFonts w:ascii="Times New Roman" w:eastAsia="Times New Roman" w:hAnsi="Times New Roman" w:cs="Times New Roman"/>
          <w:b/>
          <w:color w:val="000000"/>
          <w:sz w:val="24"/>
          <w:szCs w:val="24"/>
          <w:lang w:val="ro-RO" w:eastAsia="ro-RO"/>
          <w14:ligatures w14:val="none"/>
        </w:rPr>
        <w:t>a nu prejudicia în</w:t>
      </w:r>
      <w:r w:rsidR="009476F4">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mod semnificativ”,prevăzute în Comunicarea Comisiei - Orientări tehnice privind aplicarea principiului de</w:t>
      </w:r>
      <w:r w:rsidR="009476F4">
        <w:rPr>
          <w:rFonts w:ascii="Times New Roman" w:eastAsia="Times New Roman" w:hAnsi="Times New Roman" w:cs="Times New Roman"/>
          <w:b/>
          <w:color w:val="000000"/>
          <w:sz w:val="24"/>
          <w:szCs w:val="24"/>
          <w:lang w:val="ro-RO" w:eastAsia="ro-RO"/>
          <w14:ligatures w14:val="none"/>
        </w:rPr>
        <w:t>”</w:t>
      </w:r>
      <w:r w:rsidRPr="00D709B5">
        <w:rPr>
          <w:rFonts w:ascii="Times New Roman" w:eastAsia="Times New Roman" w:hAnsi="Times New Roman" w:cs="Times New Roman"/>
          <w:b/>
          <w:color w:val="000000"/>
          <w:sz w:val="24"/>
          <w:szCs w:val="24"/>
          <w:lang w:val="ro-RO" w:eastAsia="ro-RO"/>
          <w14:ligatures w14:val="none"/>
        </w:rPr>
        <w:t>a nu</w:t>
      </w:r>
      <w:r w:rsidR="009476F4">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prejudici</w:t>
      </w:r>
      <w:r w:rsidR="009476F4">
        <w:rPr>
          <w:rFonts w:ascii="Times New Roman" w:eastAsia="Times New Roman" w:hAnsi="Times New Roman" w:cs="Times New Roman"/>
          <w:b/>
          <w:color w:val="000000"/>
          <w:sz w:val="24"/>
          <w:szCs w:val="24"/>
          <w:lang w:val="ro-RO" w:eastAsia="ro-RO"/>
          <w14:ligatures w14:val="none"/>
        </w:rPr>
        <w:t xml:space="preserve">a in mod </w:t>
      </w:r>
      <w:r w:rsidRPr="00D709B5">
        <w:rPr>
          <w:rFonts w:ascii="Times New Roman" w:eastAsia="Times New Roman" w:hAnsi="Times New Roman" w:cs="Times New Roman"/>
          <w:b/>
          <w:color w:val="000000"/>
          <w:sz w:val="24"/>
          <w:szCs w:val="24"/>
          <w:lang w:val="ro-RO" w:eastAsia="ro-RO"/>
          <w14:ligatures w14:val="none"/>
        </w:rPr>
        <w:t>semnificativ”în temeiul</w:t>
      </w:r>
      <w:r w:rsidR="00603082">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Regulamentului privind Mecanismul de redresare şi rezilienţă (2021/C58/01), astfel cum acesta este definit la art.</w:t>
      </w:r>
      <w:r w:rsidRPr="00D709B5">
        <w:rPr>
          <w:rFonts w:ascii="Times New Roman" w:eastAsia="Times New Roman" w:hAnsi="Times New Roman" w:cs="Times New Roman"/>
          <w:color w:val="000000"/>
          <w:sz w:val="24"/>
          <w:szCs w:val="24"/>
          <w:lang w:val="ro-RO" w:eastAsia="ro-RO"/>
          <w14:ligatures w14:val="none"/>
        </w:rPr>
        <w:t xml:space="preserve"> 17 din Regulamentul (UE) 2020/852 („Regulamentul privind taxonomia”), conform căruia noţiunea de „prejudiciere în mod semnificativ” pentru cele şase obiective de mediu</w:t>
      </w:r>
      <w:r w:rsidR="00CD2AB7">
        <w:rPr>
          <w:rFonts w:ascii="Times New Roman" w:eastAsia="Times New Roman" w:hAnsi="Times New Roman" w:cs="Times New Roman"/>
          <w:color w:val="000000"/>
          <w:sz w:val="24"/>
          <w:szCs w:val="24"/>
          <w:lang w:val="ro-RO" w:eastAsia="ro-RO"/>
          <w14:ligatures w14:val="none"/>
        </w:rPr>
        <w:t xml:space="preserve"> </w:t>
      </w:r>
      <w:r w:rsidR="00A0674C">
        <w:rPr>
          <w:rFonts w:ascii="Times New Roman" w:eastAsia="Times New Roman" w:hAnsi="Times New Roman" w:cs="Times New Roman"/>
          <w:color w:val="000000"/>
          <w:sz w:val="24"/>
          <w:szCs w:val="24"/>
          <w:lang w:val="ro-RO" w:eastAsia="ro-RO"/>
          <w14:ligatures w14:val="none"/>
        </w:rPr>
        <w:t>(atenuarea schimburilor climatice;adaptarea la schimbarile climatice;utilizarea durabila si protectia resurselor de apa si a celor marine;tranzitia catre o economie circulara; prevenirea si controlul poluarii;protectia si refacerea biodiversitatii si a ecosistemelor)</w:t>
      </w:r>
      <w:r w:rsidRPr="00D709B5">
        <w:rPr>
          <w:rFonts w:ascii="Times New Roman" w:eastAsia="Times New Roman" w:hAnsi="Times New Roman" w:cs="Times New Roman"/>
          <w:color w:val="000000"/>
          <w:sz w:val="24"/>
          <w:szCs w:val="24"/>
          <w:lang w:val="ro-RO" w:eastAsia="ro-RO"/>
          <w14:ligatures w14:val="none"/>
        </w:rPr>
        <w:t xml:space="preserve">vizate de Regulamentul privind taxonomia se defineşte astfel: </w:t>
      </w:r>
    </w:p>
    <w:p w14:paraId="3B8CE3A2" w14:textId="77777777" w:rsidR="00D709B5" w:rsidRPr="00D709B5" w:rsidRDefault="00D709B5" w:rsidP="00D709B5">
      <w:pPr>
        <w:numPr>
          <w:ilvl w:val="0"/>
          <w:numId w:val="1"/>
        </w:numPr>
        <w:spacing w:after="28"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atenuarea schimbărilor climatice în cazul în care activitatea respectivă generează emisii semnificative de gaze cu efect de seră (GES); </w:t>
      </w:r>
    </w:p>
    <w:p w14:paraId="27059525"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adaptarea la schimbările climatice în cazul în care activitatea respectivă duce la creşterea efectului negativ al climatului actual şi al climatului preconizat în viitor asupra activităţii în sine sau asupra persoanelor, asupra naturii sau asupra activelor; </w:t>
      </w:r>
    </w:p>
    <w:p w14:paraId="1C37775F"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utilizarea durabilă şi protejarea resurselor de apă şi a celor marine în cazul în care activitatea respectivă este nocivă pentru starea bună sau pentru potenţialul ecologic bun al corpurilor de apă, inclusiv al apelor de suprafaţă şi subterane, sau starea ecologică bună a apelor marine; </w:t>
      </w:r>
    </w:p>
    <w:p w14:paraId="16EB4391"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lastRenderedPageBreak/>
        <w:t xml:space="preserve">Se consideră că o activitate prejudiciază în mod semnificativ economia circulară, inclusiv prevenirea generării de deşeuri şi reciclarea acestora, în cazul în care activitatea respectivă duce la ineficienţe semnificative în utilizarea materialelor sau în utilizarea directă sau indirectă a resurselor naturale, la o creştere semnificativă a generării, a incinerării sau a eliminării deşeurilor, sau în cazul în care eliminarea pe termen lung a deşeurilor poate cauza prejudicii semnificative şi pe termen lung mediului; </w:t>
      </w:r>
    </w:p>
    <w:p w14:paraId="5A8BD329"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prevenirea şi controlul poluării în cazul în care activitatea respectivă duce la o creştere semnificativă a emisiilor de poluanţi în aer, apă sau sol; </w:t>
      </w:r>
    </w:p>
    <w:p w14:paraId="4130C2A8"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economică prejudiciază în mod semnificativ protecţia şi refacerea biodiversităţii şi a ecosistemelor în cazul în care activitatea respectivă este nocivă în mod semnificativ pentru condiţia bună şi rezilienţa ecosistemelor sau nocivă pentru stadiul de conservare a habitatelor şi a speciilor, inclusiv a celor de interes pentru Uniune. </w:t>
      </w:r>
    </w:p>
    <w:p w14:paraId="00A0468B" w14:textId="34A30A4C" w:rsidR="00D709B5" w:rsidRPr="00D709B5" w:rsidRDefault="00A40714" w:rsidP="00851C81">
      <w:pPr>
        <w:spacing w:after="28" w:line="271" w:lineRule="auto"/>
        <w:ind w:right="-9"/>
        <w:jc w:val="both"/>
        <w:rPr>
          <w:rFonts w:ascii="Times New Roman" w:eastAsia="Times New Roman" w:hAnsi="Times New Roman" w:cs="Times New Roman"/>
          <w:color w:val="000000"/>
          <w:sz w:val="24"/>
          <w:szCs w:val="24"/>
          <w:lang w:val="ro-RO" w:eastAsia="ro-RO"/>
          <w14:ligatures w14:val="none"/>
        </w:rPr>
      </w:pPr>
      <w:r>
        <w:rPr>
          <w:rFonts w:ascii="Times New Roman" w:eastAsia="Times New Roman" w:hAnsi="Times New Roman" w:cs="Times New Roman"/>
          <w:color w:val="000000"/>
          <w:sz w:val="24"/>
          <w:szCs w:val="24"/>
          <w:lang w:val="ro-RO" w:eastAsia="ro-RO"/>
          <w14:ligatures w14:val="none"/>
        </w:rPr>
        <w:t xml:space="preserve">                  </w:t>
      </w:r>
      <w:r w:rsidR="00D709B5" w:rsidRPr="00D709B5">
        <w:rPr>
          <w:rFonts w:ascii="Times New Roman" w:eastAsia="Times New Roman" w:hAnsi="Times New Roman" w:cs="Times New Roman"/>
          <w:color w:val="000000"/>
          <w:sz w:val="24"/>
          <w:szCs w:val="24"/>
          <w:lang w:val="ro-RO" w:eastAsia="ro-RO"/>
          <w14:ligatures w14:val="none"/>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w:t>
      </w:r>
    </w:p>
    <w:p w14:paraId="1FBEFD9E" w14:textId="3209D294" w:rsidR="00D709B5" w:rsidRPr="00D709B5" w:rsidRDefault="005155F9" w:rsidP="005155F9">
      <w:pPr>
        <w:tabs>
          <w:tab w:val="left" w:pos="993"/>
        </w:tabs>
        <w:spacing w:after="47"/>
        <w:ind w:right="-9"/>
        <w:jc w:val="both"/>
        <w:rPr>
          <w:rFonts w:ascii="Times New Roman" w:eastAsia="Times New Roman" w:hAnsi="Times New Roman" w:cs="Times New Roman"/>
          <w:color w:val="000000"/>
          <w:sz w:val="24"/>
          <w:szCs w:val="24"/>
          <w:lang w:val="ro-RO" w:eastAsia="ro-RO"/>
          <w14:ligatures w14:val="none"/>
        </w:rPr>
      </w:pPr>
      <w:r>
        <w:rPr>
          <w:rFonts w:ascii="Times New Roman" w:eastAsia="Times New Roman" w:hAnsi="Times New Roman" w:cs="Times New Roman"/>
          <w:color w:val="000000"/>
          <w:sz w:val="24"/>
          <w:szCs w:val="24"/>
          <w:lang w:val="ro-RO" w:eastAsia="ro-RO"/>
          <w14:ligatures w14:val="none"/>
        </w:rPr>
        <w:t xml:space="preserve">                </w:t>
      </w:r>
      <w:r w:rsidR="00D709B5" w:rsidRPr="00D709B5">
        <w:rPr>
          <w:rFonts w:ascii="Times New Roman" w:eastAsia="Times New Roman" w:hAnsi="Times New Roman" w:cs="Times New Roman"/>
          <w:color w:val="000000"/>
          <w:sz w:val="24"/>
          <w:szCs w:val="24"/>
          <w:lang w:val="ro-RO" w:eastAsia="ro-RO"/>
          <w14:ligatures w14:val="none"/>
        </w:rPr>
        <w:t xml:space="preserve">  Înţeleg ca în cazul în care această declaraţie nu este conformă cu realitatea sunt pasibil de încălcarea prevederilor legislaţiei penale privind falsul în declaraţii. </w:t>
      </w:r>
    </w:p>
    <w:p w14:paraId="7D1455EF" w14:textId="3DE04937" w:rsidR="00D709B5" w:rsidRPr="00D709B5" w:rsidRDefault="005155F9" w:rsidP="005155F9">
      <w:pPr>
        <w:spacing w:after="122"/>
        <w:rPr>
          <w:rFonts w:ascii="Times New Roman" w:eastAsia="Times New Roman" w:hAnsi="Times New Roman" w:cs="Times New Roman"/>
          <w:color w:val="000000"/>
          <w:sz w:val="24"/>
          <w:szCs w:val="24"/>
          <w:lang w:val="ro-RO" w:eastAsia="ro-RO"/>
          <w14:ligatures w14:val="none"/>
        </w:rPr>
      </w:pPr>
      <w:r>
        <w:rPr>
          <w:rFonts w:ascii="Times New Roman" w:eastAsia="Times New Roman" w:hAnsi="Times New Roman" w:cs="Times New Roman"/>
          <w:color w:val="000000"/>
          <w:sz w:val="24"/>
          <w:szCs w:val="24"/>
          <w:lang w:val="ro-RO" w:eastAsia="ro-RO"/>
          <w14:ligatures w14:val="none"/>
        </w:rPr>
        <w:t xml:space="preserve">                  </w:t>
      </w:r>
      <w:r w:rsidR="00851C81">
        <w:rPr>
          <w:rFonts w:ascii="Times New Roman" w:eastAsia="Times New Roman" w:hAnsi="Times New Roman" w:cs="Times New Roman"/>
          <w:color w:val="000000"/>
          <w:sz w:val="24"/>
          <w:szCs w:val="24"/>
          <w:lang w:val="ro-RO" w:eastAsia="ro-RO"/>
          <w14:ligatures w14:val="none"/>
        </w:rPr>
        <w:t>Am luat cunostinta ca declaratia in fals atrage dupa sine incetarea contractului de achizitie,precum si obligarea ofertantului pe care il reprezint la rambursarea sumelor care fac obiectul nerespectarii principiului DNSH si la plata de despagubiri pentru perioada scursa de la incasarea sumelor pana la data descoperirii falsului.</w:t>
      </w:r>
    </w:p>
    <w:p w14:paraId="1031BEBB" w14:textId="77777777" w:rsidR="00D709B5" w:rsidRPr="00D709B5" w:rsidRDefault="00D709B5" w:rsidP="00D709B5">
      <w:pPr>
        <w:spacing w:after="122"/>
        <w:ind w:left="1138"/>
        <w:rPr>
          <w:rFonts w:ascii="Times New Roman" w:eastAsia="Times New Roman" w:hAnsi="Times New Roman" w:cs="Times New Roman"/>
          <w:color w:val="000000"/>
          <w:sz w:val="24"/>
          <w:szCs w:val="24"/>
          <w:lang w:val="ro-RO" w:eastAsia="ro-RO"/>
          <w14:ligatures w14:val="none"/>
        </w:rPr>
      </w:pPr>
    </w:p>
    <w:p w14:paraId="5F6EC268" w14:textId="77777777" w:rsidR="00D709B5" w:rsidRPr="00D709B5" w:rsidRDefault="00D709B5" w:rsidP="00D709B5">
      <w:pPr>
        <w:spacing w:after="122"/>
        <w:ind w:left="1138"/>
        <w:rPr>
          <w:rFonts w:ascii="Times New Roman" w:eastAsia="Times New Roman" w:hAnsi="Times New Roman" w:cs="Times New Roman"/>
          <w:color w:val="000000"/>
          <w:sz w:val="24"/>
          <w:szCs w:val="24"/>
          <w:lang w:val="ro-RO" w:eastAsia="ro-RO"/>
          <w14:ligatures w14:val="none"/>
        </w:rPr>
      </w:pPr>
    </w:p>
    <w:p w14:paraId="3724EBA5" w14:textId="77777777" w:rsidR="00D709B5" w:rsidRPr="00D709B5" w:rsidRDefault="00D709B5" w:rsidP="00D709B5">
      <w:pPr>
        <w:spacing w:after="122"/>
        <w:ind w:left="1138"/>
        <w:rPr>
          <w:rFonts w:ascii="Times New Roman" w:eastAsia="Times New Roman" w:hAnsi="Times New Roman" w:cs="Times New Roman"/>
          <w:color w:val="000000"/>
          <w:sz w:val="24"/>
          <w:szCs w:val="24"/>
          <w:lang w:val="ro-RO" w:eastAsia="ro-RO"/>
          <w14:ligatures w14:val="none"/>
        </w:rPr>
      </w:pPr>
    </w:p>
    <w:p w14:paraId="1E70E6F2" w14:textId="77777777" w:rsidR="00D709B5" w:rsidRPr="00D709B5" w:rsidRDefault="00D709B5" w:rsidP="00D709B5">
      <w:pPr>
        <w:spacing w:after="122"/>
        <w:ind w:left="1138"/>
        <w:rPr>
          <w:rFonts w:ascii="Times New Roman" w:eastAsia="Times New Roman" w:hAnsi="Times New Roman" w:cs="Times New Roman"/>
          <w:color w:val="000000"/>
          <w:sz w:val="24"/>
          <w:szCs w:val="24"/>
          <w:lang w:val="ro-RO" w:eastAsia="ro-RO"/>
          <w14:ligatures w14:val="none"/>
        </w:rPr>
      </w:pPr>
    </w:p>
    <w:p w14:paraId="6C5888C2" w14:textId="77777777" w:rsidR="00D709B5" w:rsidRPr="00D709B5" w:rsidRDefault="00D709B5" w:rsidP="00D709B5">
      <w:pPr>
        <w:spacing w:after="122"/>
        <w:ind w:left="1138"/>
        <w:rPr>
          <w:rFonts w:ascii="Times New Roman" w:eastAsia="Times New Roman" w:hAnsi="Times New Roman" w:cs="Times New Roman"/>
          <w:color w:val="000000"/>
          <w:sz w:val="24"/>
          <w:szCs w:val="24"/>
          <w:lang w:val="ro-RO" w:eastAsia="ro-RO"/>
          <w14:ligatures w14:val="none"/>
        </w:rPr>
      </w:pPr>
    </w:p>
    <w:p w14:paraId="1B83792F" w14:textId="77777777"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r w:rsidRPr="00D709B5">
        <w:rPr>
          <w:rFonts w:ascii="Times New Roman" w:eastAsia="Calibri" w:hAnsi="Times New Roman" w:cs="Times New Roman"/>
          <w:bCs/>
          <w:iCs/>
          <w:color w:val="000000"/>
          <w:kern w:val="0"/>
          <w:sz w:val="24"/>
          <w:szCs w:val="24"/>
          <w:lang w:val="ro-RO"/>
          <w14:ligatures w14:val="none"/>
        </w:rPr>
        <w:t xml:space="preserve">                        </w:t>
      </w:r>
    </w:p>
    <w:p w14:paraId="1DCCB98C" w14:textId="77777777"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p>
    <w:p w14:paraId="51F6EF8C" w14:textId="77777777"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p>
    <w:p w14:paraId="0950B6D6" w14:textId="77777777"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p>
    <w:p w14:paraId="7882F592" w14:textId="77777777" w:rsidR="00D709B5" w:rsidRPr="00D709B5" w:rsidRDefault="00D709B5" w:rsidP="00D709B5">
      <w:pPr>
        <w:spacing w:after="0" w:line="280" w:lineRule="exact"/>
        <w:ind w:firstLine="567"/>
        <w:jc w:val="both"/>
        <w:rPr>
          <w:rFonts w:ascii="Times New Roman" w:eastAsia="Calibri" w:hAnsi="Times New Roman" w:cs="Times New Roman"/>
          <w:bCs/>
          <w:iCs/>
          <w:color w:val="000000"/>
          <w:kern w:val="0"/>
          <w:sz w:val="24"/>
          <w:szCs w:val="24"/>
          <w:lang w:val="ro-RO"/>
          <w14:ligatures w14:val="none"/>
        </w:rPr>
      </w:pPr>
      <w:r w:rsidRPr="00D709B5">
        <w:rPr>
          <w:rFonts w:ascii="Times New Roman" w:eastAsia="Calibri" w:hAnsi="Times New Roman" w:cs="Times New Roman"/>
          <w:bCs/>
          <w:iCs/>
          <w:color w:val="000000"/>
          <w:kern w:val="0"/>
          <w:sz w:val="24"/>
          <w:szCs w:val="24"/>
          <w:lang w:val="ro-RO"/>
          <w14:ligatures w14:val="none"/>
        </w:rPr>
        <w:t xml:space="preserve">  Data completării......................</w:t>
      </w:r>
      <w:r w:rsidRPr="00D709B5">
        <w:rPr>
          <w:rFonts w:ascii="Times New Roman" w:eastAsia="Calibri" w:hAnsi="Times New Roman" w:cs="Times New Roman"/>
          <w:bCs/>
          <w:iCs/>
          <w:color w:val="000000"/>
          <w:kern w:val="0"/>
          <w:sz w:val="24"/>
          <w:szCs w:val="24"/>
          <w:lang w:val="ro-RO"/>
          <w14:ligatures w14:val="none"/>
        </w:rPr>
        <w:tab/>
      </w:r>
      <w:r w:rsidRPr="00D709B5">
        <w:rPr>
          <w:rFonts w:ascii="Times New Roman" w:eastAsia="Calibri" w:hAnsi="Times New Roman" w:cs="Times New Roman"/>
          <w:bCs/>
          <w:iCs/>
          <w:color w:val="000000"/>
          <w:kern w:val="0"/>
          <w:sz w:val="24"/>
          <w:szCs w:val="24"/>
          <w:lang w:val="ro-RO"/>
          <w14:ligatures w14:val="none"/>
        </w:rPr>
        <w:tab/>
      </w:r>
      <w:r w:rsidRPr="00D709B5">
        <w:rPr>
          <w:rFonts w:ascii="Times New Roman" w:eastAsia="Calibri" w:hAnsi="Times New Roman" w:cs="Times New Roman"/>
          <w:bCs/>
          <w:iCs/>
          <w:color w:val="000000"/>
          <w:kern w:val="0"/>
          <w:sz w:val="24"/>
          <w:szCs w:val="24"/>
          <w:lang w:val="ro-RO"/>
          <w14:ligatures w14:val="none"/>
        </w:rPr>
        <w:tab/>
        <w:t xml:space="preserve">                                  OFERTANT,</w:t>
      </w:r>
    </w:p>
    <w:p w14:paraId="5313ED54" w14:textId="77777777" w:rsidR="00D709B5" w:rsidRPr="00D709B5" w:rsidRDefault="00D709B5" w:rsidP="00D709B5">
      <w:pPr>
        <w:spacing w:after="0" w:line="280" w:lineRule="exact"/>
        <w:ind w:firstLine="567"/>
        <w:jc w:val="both"/>
        <w:rPr>
          <w:rFonts w:ascii="Times New Roman" w:eastAsia="Calibri" w:hAnsi="Times New Roman" w:cs="Times New Roman"/>
          <w:bCs/>
          <w:iCs/>
          <w:color w:val="000000"/>
          <w:kern w:val="0"/>
          <w:sz w:val="24"/>
          <w:szCs w:val="24"/>
          <w:lang w:val="ro-RO"/>
          <w14:ligatures w14:val="none"/>
        </w:rPr>
      </w:pPr>
    </w:p>
    <w:p w14:paraId="3E84A321" w14:textId="77777777" w:rsidR="00D709B5" w:rsidRPr="00D709B5" w:rsidRDefault="00D709B5" w:rsidP="00D709B5">
      <w:pPr>
        <w:spacing w:after="0" w:line="280" w:lineRule="exact"/>
        <w:ind w:left="4248" w:firstLine="708"/>
        <w:jc w:val="both"/>
        <w:rPr>
          <w:rFonts w:ascii="Times New Roman" w:eastAsia="Calibri" w:hAnsi="Times New Roman" w:cs="Times New Roman"/>
          <w:bCs/>
          <w:iCs/>
          <w:color w:val="000000"/>
          <w:kern w:val="0"/>
          <w:sz w:val="24"/>
          <w:szCs w:val="24"/>
          <w:lang w:val="ro-RO"/>
          <w14:ligatures w14:val="none"/>
        </w:rPr>
      </w:pPr>
      <w:r w:rsidRPr="00D709B5">
        <w:rPr>
          <w:rFonts w:ascii="Times New Roman" w:eastAsia="Calibri" w:hAnsi="Times New Roman" w:cs="Times New Roman"/>
          <w:bCs/>
          <w:iCs/>
          <w:color w:val="000000"/>
          <w:kern w:val="0"/>
          <w:sz w:val="24"/>
          <w:szCs w:val="24"/>
          <w:lang w:val="ro-RO"/>
          <w14:ligatures w14:val="none"/>
        </w:rPr>
        <w:t xml:space="preserve">                  </w:t>
      </w:r>
      <w:r w:rsidRPr="00D709B5">
        <w:rPr>
          <w:rFonts w:ascii="Times New Roman" w:eastAsia="Calibri" w:hAnsi="Times New Roman" w:cs="Times New Roman"/>
          <w:bCs/>
          <w:iCs/>
          <w:color w:val="000000"/>
          <w:kern w:val="0"/>
          <w:sz w:val="24"/>
          <w:szCs w:val="24"/>
          <w:lang w:val="ro-RO"/>
          <w14:ligatures w14:val="none"/>
        </w:rPr>
        <w:tab/>
      </w:r>
      <w:r w:rsidRPr="00D709B5">
        <w:rPr>
          <w:rFonts w:ascii="Times New Roman" w:eastAsia="Calibri" w:hAnsi="Times New Roman" w:cs="Times New Roman"/>
          <w:bCs/>
          <w:iCs/>
          <w:color w:val="000000"/>
          <w:kern w:val="0"/>
          <w:sz w:val="24"/>
          <w:szCs w:val="24"/>
          <w:lang w:val="ro-RO"/>
          <w14:ligatures w14:val="none"/>
        </w:rPr>
        <w:tab/>
        <w:t xml:space="preserve"> ...................................</w:t>
      </w:r>
    </w:p>
    <w:p w14:paraId="01730D3F" w14:textId="77777777" w:rsidR="00D709B5" w:rsidRPr="00D709B5" w:rsidRDefault="00D709B5" w:rsidP="00D709B5">
      <w:pPr>
        <w:spacing w:after="0" w:line="280" w:lineRule="exact"/>
        <w:ind w:left="3540" w:firstLine="708"/>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bCs/>
          <w:color w:val="000000"/>
          <w:kern w:val="0"/>
          <w:sz w:val="24"/>
          <w:szCs w:val="24"/>
          <w:lang w:val="ro-RO"/>
          <w14:ligatures w14:val="none"/>
        </w:rPr>
        <w:t xml:space="preserve">                                    </w:t>
      </w:r>
      <w:r w:rsidRPr="00D709B5">
        <w:rPr>
          <w:rFonts w:ascii="Times New Roman" w:eastAsia="Calibri" w:hAnsi="Times New Roman" w:cs="Times New Roman"/>
          <w:bCs/>
          <w:color w:val="000000"/>
          <w:kern w:val="0"/>
          <w:sz w:val="24"/>
          <w:szCs w:val="24"/>
          <w:lang w:val="ro-RO"/>
          <w14:ligatures w14:val="none"/>
        </w:rPr>
        <w:tab/>
      </w:r>
      <w:r w:rsidRPr="00D709B5">
        <w:rPr>
          <w:rFonts w:ascii="Times New Roman" w:eastAsia="Calibri" w:hAnsi="Times New Roman" w:cs="Times New Roman"/>
          <w:bCs/>
          <w:color w:val="000000"/>
          <w:kern w:val="0"/>
          <w:sz w:val="24"/>
          <w:szCs w:val="24"/>
          <w:lang w:val="ro-RO"/>
          <w14:ligatures w14:val="none"/>
        </w:rPr>
        <w:tab/>
        <w:t>(semnătura autorizată )</w:t>
      </w:r>
    </w:p>
    <w:p w14:paraId="35CFDEB6" w14:textId="77777777" w:rsidR="00D709B5" w:rsidRPr="00D709B5" w:rsidRDefault="00D709B5" w:rsidP="00D709B5">
      <w:pPr>
        <w:spacing w:after="19"/>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029FC822" w14:textId="77777777" w:rsidR="00D709B5" w:rsidRPr="00D709B5" w:rsidRDefault="00D709B5" w:rsidP="00D709B5">
      <w:pPr>
        <w:spacing w:after="18"/>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46CD8164" w14:textId="77777777" w:rsidR="00D709B5" w:rsidRPr="00D709B5" w:rsidRDefault="00D709B5" w:rsidP="00D709B5">
      <w:pPr>
        <w:spacing w:after="19"/>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lastRenderedPageBreak/>
        <w:t xml:space="preserve"> </w:t>
      </w:r>
    </w:p>
    <w:p w14:paraId="54E9A648" w14:textId="77777777" w:rsidR="00D709B5" w:rsidRPr="00D709B5" w:rsidRDefault="00D709B5" w:rsidP="00D709B5">
      <w:pPr>
        <w:spacing w:after="16"/>
        <w:ind w:left="238"/>
        <w:rPr>
          <w:rFonts w:ascii="Times New Roman" w:eastAsia="Calibri"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229CF78B" w14:textId="77777777" w:rsidR="00D709B5" w:rsidRPr="00D709B5" w:rsidRDefault="00D709B5" w:rsidP="00D709B5">
      <w:pPr>
        <w:spacing w:after="16"/>
        <w:ind w:left="238"/>
        <w:rPr>
          <w:rFonts w:ascii="Times New Roman" w:eastAsia="Calibri" w:hAnsi="Times New Roman" w:cs="Times New Roman"/>
          <w:color w:val="000000"/>
          <w:sz w:val="24"/>
          <w:szCs w:val="24"/>
          <w:lang w:val="ro-RO" w:eastAsia="ro-RO"/>
          <w14:ligatures w14:val="none"/>
        </w:rPr>
      </w:pPr>
    </w:p>
    <w:p w14:paraId="0638D1CB" w14:textId="77777777" w:rsidR="00460C6F" w:rsidRPr="00D709B5" w:rsidRDefault="00460C6F">
      <w:pPr>
        <w:rPr>
          <w:lang w:val="ro-RO"/>
        </w:rPr>
      </w:pPr>
    </w:p>
    <w:sectPr w:rsidR="00460C6F" w:rsidRPr="00D709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446DC"/>
    <w:multiLevelType w:val="hybridMultilevel"/>
    <w:tmpl w:val="37F666AC"/>
    <w:lvl w:ilvl="0" w:tplc="38649B54">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32E742">
      <w:start w:val="1"/>
      <w:numFmt w:val="lowerLetter"/>
      <w:lvlText w:val="%2"/>
      <w:lvlJc w:val="left"/>
      <w:pPr>
        <w:ind w:left="2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BADA74">
      <w:start w:val="1"/>
      <w:numFmt w:val="lowerRoman"/>
      <w:lvlText w:val="%3"/>
      <w:lvlJc w:val="left"/>
      <w:pPr>
        <w:ind w:left="28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2C77A6">
      <w:start w:val="1"/>
      <w:numFmt w:val="decimal"/>
      <w:lvlText w:val="%4"/>
      <w:lvlJc w:val="left"/>
      <w:pPr>
        <w:ind w:left="3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262662">
      <w:start w:val="1"/>
      <w:numFmt w:val="lowerLetter"/>
      <w:lvlText w:val="%5"/>
      <w:lvlJc w:val="left"/>
      <w:pPr>
        <w:ind w:left="4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3630DE">
      <w:start w:val="1"/>
      <w:numFmt w:val="lowerRoman"/>
      <w:lvlText w:val="%6"/>
      <w:lvlJc w:val="left"/>
      <w:pPr>
        <w:ind w:left="5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7E13CC">
      <w:start w:val="1"/>
      <w:numFmt w:val="decimal"/>
      <w:lvlText w:val="%7"/>
      <w:lvlJc w:val="left"/>
      <w:pPr>
        <w:ind w:left="5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8CEAA">
      <w:start w:val="1"/>
      <w:numFmt w:val="lowerLetter"/>
      <w:lvlText w:val="%8"/>
      <w:lvlJc w:val="left"/>
      <w:pPr>
        <w:ind w:left="6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5AA626">
      <w:start w:val="1"/>
      <w:numFmt w:val="lowerRoman"/>
      <w:lvlText w:val="%9"/>
      <w:lvlJc w:val="left"/>
      <w:pPr>
        <w:ind w:left="7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837378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085F40"/>
    <w:rsid w:val="000C2284"/>
    <w:rsid w:val="001411EE"/>
    <w:rsid w:val="001836DE"/>
    <w:rsid w:val="001935EE"/>
    <w:rsid w:val="001F5EB9"/>
    <w:rsid w:val="002F55A3"/>
    <w:rsid w:val="00303AB7"/>
    <w:rsid w:val="00442E71"/>
    <w:rsid w:val="00460C6F"/>
    <w:rsid w:val="00484330"/>
    <w:rsid w:val="005155F9"/>
    <w:rsid w:val="00603082"/>
    <w:rsid w:val="00660DC7"/>
    <w:rsid w:val="006B4BAE"/>
    <w:rsid w:val="007858C5"/>
    <w:rsid w:val="007C591D"/>
    <w:rsid w:val="00851C81"/>
    <w:rsid w:val="009476F4"/>
    <w:rsid w:val="009643AD"/>
    <w:rsid w:val="009F749D"/>
    <w:rsid w:val="00A0674C"/>
    <w:rsid w:val="00A40714"/>
    <w:rsid w:val="00A432E0"/>
    <w:rsid w:val="00A63B10"/>
    <w:rsid w:val="00AB2A93"/>
    <w:rsid w:val="00CD2AB7"/>
    <w:rsid w:val="00CE0792"/>
    <w:rsid w:val="00D02330"/>
    <w:rsid w:val="00D421A7"/>
    <w:rsid w:val="00D709B5"/>
    <w:rsid w:val="00E632B2"/>
    <w:rsid w:val="00E6702C"/>
    <w:rsid w:val="00EF40F3"/>
    <w:rsid w:val="00F90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73991"/>
  <w15:chartTrackingRefBased/>
  <w15:docId w15:val="{EE519FE0-1576-4EE6-96C3-1D9108A6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rosca</dc:creator>
  <cp:keywords/>
  <dc:description/>
  <cp:lastModifiedBy>deaconu carmen</cp:lastModifiedBy>
  <cp:revision>15</cp:revision>
  <dcterms:created xsi:type="dcterms:W3CDTF">2024-07-24T08:10:00Z</dcterms:created>
  <dcterms:modified xsi:type="dcterms:W3CDTF">2025-02-25T14:25:00Z</dcterms:modified>
</cp:coreProperties>
</file>